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78" w:rsidRDefault="002A6E51" w:rsidP="00275678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Załącznik nr 4</w:t>
      </w:r>
      <w:r w:rsidR="00C37106">
        <w:rPr>
          <w:rFonts w:ascii="Arial-BoldMT" w:hAnsi="Arial-BoldMT" w:cs="Arial-BoldMT"/>
          <w:b/>
          <w:bCs/>
          <w:sz w:val="20"/>
          <w:szCs w:val="20"/>
        </w:rPr>
        <w:t xml:space="preserve">. </w:t>
      </w:r>
      <w:r w:rsidR="00275678">
        <w:rPr>
          <w:rFonts w:ascii="Arial-BoldMT" w:hAnsi="Arial-BoldMT" w:cs="Arial-BoldMT"/>
          <w:b/>
          <w:bCs/>
          <w:sz w:val="20"/>
          <w:szCs w:val="20"/>
        </w:rPr>
        <w:t>FORMULARZ BADAJĄCYSTATUS SPOŁECZNY I EKONOMICZNY KANDYDATA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W CHWILI PRZYSTĄPIENIA DO PROJEKTU</w:t>
      </w:r>
    </w:p>
    <w:p w:rsidR="00275678" w:rsidRDefault="00275678" w:rsidP="00275678">
      <w:pPr>
        <w:spacing w:line="360" w:lineRule="auto"/>
        <w:jc w:val="center"/>
        <w:rPr>
          <w:b/>
        </w:rPr>
      </w:pPr>
    </w:p>
    <w:p w:rsidR="009D06B5" w:rsidRDefault="00275678" w:rsidP="00275678">
      <w:pPr>
        <w:spacing w:line="360" w:lineRule="auto"/>
        <w:jc w:val="center"/>
      </w:pPr>
      <w:r w:rsidRPr="009E0713">
        <w:rPr>
          <w:b/>
        </w:rPr>
        <w:t>„</w:t>
      </w:r>
      <w:r w:rsidR="00C37106">
        <w:rPr>
          <w:b/>
        </w:rPr>
        <w:t>Aktywni na co dzień</w:t>
      </w:r>
      <w:r w:rsidRPr="00FC7556">
        <w:rPr>
          <w:b/>
        </w:rPr>
        <w:t xml:space="preserve"> - wsparcie dla osób bezrobotnych powyżej </w:t>
      </w:r>
      <w:r w:rsidR="00C37106">
        <w:rPr>
          <w:b/>
        </w:rPr>
        <w:t>30</w:t>
      </w:r>
      <w:r w:rsidRPr="00FC7556">
        <w:rPr>
          <w:b/>
        </w:rPr>
        <w:t xml:space="preserve"> roku życia </w:t>
      </w:r>
      <w:r>
        <w:rPr>
          <w:b/>
        </w:rPr>
        <w:br/>
      </w:r>
      <w:r w:rsidRPr="00FC7556">
        <w:rPr>
          <w:b/>
        </w:rPr>
        <w:t>w Siemianowicach Śląskich</w:t>
      </w:r>
      <w:r>
        <w:t>”</w:t>
      </w:r>
      <w:r w:rsidR="00C37106">
        <w:t xml:space="preserve"> </w:t>
      </w:r>
    </w:p>
    <w:p w:rsidR="00275678" w:rsidRPr="004659EA" w:rsidRDefault="00275678" w:rsidP="00275678">
      <w:pPr>
        <w:spacing w:line="360" w:lineRule="auto"/>
        <w:jc w:val="center"/>
        <w:rPr>
          <w:rFonts w:ascii="Arial-BoldMT" w:hAnsi="Arial-BoldMT" w:cs="Arial-BoldMT"/>
          <w:b/>
          <w:bCs/>
          <w:i/>
          <w:sz w:val="20"/>
          <w:szCs w:val="20"/>
        </w:rPr>
      </w:pPr>
      <w:r w:rsidRPr="004659EA">
        <w:rPr>
          <w:rFonts w:ascii="Arial-BoldMT" w:hAnsi="Arial-BoldMT" w:cs="Arial-BoldMT"/>
          <w:b/>
          <w:bCs/>
          <w:sz w:val="20"/>
          <w:szCs w:val="20"/>
        </w:rPr>
        <w:t xml:space="preserve">7.1.3 </w:t>
      </w:r>
      <w:r w:rsidRPr="004659EA">
        <w:rPr>
          <w:rFonts w:ascii="Arial-BoldMT" w:hAnsi="Arial-BoldMT" w:cs="Arial-BoldMT"/>
          <w:b/>
          <w:bCs/>
          <w:i/>
          <w:sz w:val="20"/>
          <w:szCs w:val="20"/>
        </w:rPr>
        <w:t>Poprawa zdolności do zatrudnienia osób poszukujących pracy i pozostających bez zatrudnienia.</w:t>
      </w:r>
    </w:p>
    <w:p w:rsidR="00275678" w:rsidRDefault="00275678" w:rsidP="00275678">
      <w:pPr>
        <w:autoSpaceDE w:val="0"/>
        <w:autoSpaceDN w:val="0"/>
        <w:adjustRightInd w:val="0"/>
        <w:spacing w:after="0" w:line="240" w:lineRule="auto"/>
        <w:jc w:val="left"/>
        <w:rPr>
          <w:rFonts w:ascii="Arial-BoldMT" w:hAnsi="Arial-BoldMT" w:cs="Arial-BoldMT"/>
          <w:b/>
          <w:bCs/>
          <w:sz w:val="20"/>
          <w:szCs w:val="20"/>
        </w:rPr>
      </w:pPr>
    </w:p>
    <w:p w:rsidR="00275678" w:rsidRDefault="00275678" w:rsidP="00275678">
      <w:pPr>
        <w:autoSpaceDE w:val="0"/>
        <w:autoSpaceDN w:val="0"/>
        <w:adjustRightInd w:val="0"/>
        <w:spacing w:after="0" w:line="240" w:lineRule="auto"/>
        <w:jc w:val="left"/>
        <w:rPr>
          <w:rFonts w:ascii="Arial-BoldMT" w:hAnsi="Arial-BoldMT" w:cs="Arial-BoldMT"/>
          <w:b/>
          <w:bCs/>
          <w:sz w:val="20"/>
          <w:szCs w:val="20"/>
        </w:rPr>
      </w:pP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Oświadczam, że jestem: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1.- Osobą należącą do mniejszości narodowej lub etnicznej, migrantem, osobą obcego pochodzenia (</w:t>
      </w:r>
      <w:r>
        <w:rPr>
          <w:rFonts w:ascii="Arial-ItalicMT" w:hAnsi="Arial-ItalicMT" w:cs="Arial-ItalicMT"/>
          <w:i/>
          <w:iCs/>
          <w:sz w:val="20"/>
          <w:szCs w:val="20"/>
        </w:rPr>
        <w:t>dane</w:t>
      </w:r>
      <w:r w:rsidR="00C37106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sz w:val="20"/>
          <w:szCs w:val="20"/>
        </w:rPr>
        <w:t>wrażliwe</w:t>
      </w:r>
      <w:r>
        <w:rPr>
          <w:rFonts w:ascii="ArialMT" w:hAnsi="ArialMT" w:cs="ArialMT"/>
          <w:sz w:val="20"/>
          <w:szCs w:val="20"/>
        </w:rPr>
        <w:t>)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tak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nie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>odmawiam podania informacji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- Osobą bezdomną lub dotkniętą wykluczeniem z dostępu do mieszkań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tak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>nie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- Osobą z niepełnosprawnościami (wymagane orzeczenie) (</w:t>
      </w:r>
      <w:r>
        <w:rPr>
          <w:rFonts w:ascii="Arial-ItalicMT" w:hAnsi="Arial-ItalicMT" w:cs="Arial-ItalicMT"/>
          <w:i/>
          <w:iCs/>
          <w:sz w:val="20"/>
          <w:szCs w:val="20"/>
        </w:rPr>
        <w:t>dane wrażliwe</w:t>
      </w:r>
      <w:r>
        <w:rPr>
          <w:rFonts w:ascii="ArialMT" w:hAnsi="ArialMT" w:cs="ArialMT"/>
          <w:sz w:val="20"/>
          <w:szCs w:val="20"/>
        </w:rPr>
        <w:t>)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tak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nie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>odmawiam podania informacji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- Osobą przebywającą w gospodarstwie domowym bez osób pracujących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tak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>nie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 w:rsidRPr="00E1701B">
        <w:rPr>
          <w:rFonts w:ascii="ArialMT" w:hAnsi="ArialMT" w:cs="ArialMT"/>
          <w:sz w:val="20"/>
          <w:szCs w:val="20"/>
        </w:rPr>
        <w:t xml:space="preserve">jeśli </w:t>
      </w:r>
      <w:r w:rsidRPr="00E1701B">
        <w:rPr>
          <w:rFonts w:ascii="Arial-BoldMT" w:hAnsi="Arial-BoldMT" w:cs="Arial-BoldMT"/>
          <w:bCs/>
          <w:sz w:val="20"/>
          <w:szCs w:val="20"/>
        </w:rPr>
        <w:t xml:space="preserve">tak </w:t>
      </w:r>
      <w:r w:rsidRPr="00E1701B">
        <w:rPr>
          <w:rFonts w:ascii="ArialMT" w:hAnsi="ArialMT" w:cs="ArialMT"/>
          <w:sz w:val="20"/>
          <w:szCs w:val="20"/>
        </w:rPr>
        <w:t>proszę</w:t>
      </w:r>
      <w:r>
        <w:rPr>
          <w:rFonts w:ascii="ArialMT" w:hAnsi="ArialMT" w:cs="ArialMT"/>
          <w:sz w:val="20"/>
          <w:szCs w:val="20"/>
        </w:rPr>
        <w:t xml:space="preserve"> zaznaczyć:</w:t>
      </w:r>
      <w:bookmarkStart w:id="0" w:name="_GoBack"/>
      <w:bookmarkEnd w:id="0"/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w gospodarstwie domowym z dziećmi pozostającymi na utrzymaniu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tak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>nie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Osobą żyjącą w gospodarstwie składającym się z jednej osoby dorosłej i dzieci pozostających na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utrzymaniu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tak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>nie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Osobą w innej niekorzystnej sytuacji społecznej (innej niż wymienione powyżej) (</w:t>
      </w:r>
      <w:r>
        <w:rPr>
          <w:rFonts w:ascii="Arial-ItalicMT" w:hAnsi="Arial-ItalicMT" w:cs="Arial-ItalicMT"/>
          <w:i/>
          <w:iCs/>
          <w:sz w:val="20"/>
          <w:szCs w:val="20"/>
        </w:rPr>
        <w:t>dane wrażliwe</w:t>
      </w:r>
      <w:r>
        <w:rPr>
          <w:rFonts w:ascii="ArialMT" w:hAnsi="ArialMT" w:cs="ArialMT"/>
          <w:sz w:val="20"/>
          <w:szCs w:val="20"/>
        </w:rPr>
        <w:t>)</w:t>
      </w:r>
    </w:p>
    <w:p w:rsidR="00275678" w:rsidRDefault="00275678" w:rsidP="00275678">
      <w:pPr>
        <w:autoSpaceDE w:val="0"/>
        <w:autoSpaceDN w:val="0"/>
        <w:adjustRightInd w:val="0"/>
        <w:spacing w:after="0" w:line="360" w:lineRule="auto"/>
        <w:jc w:val="left"/>
        <w:rPr>
          <w:rFonts w:ascii="ArialMT" w:hAnsi="ArialMT" w:cs="ArialMT"/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tak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nie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>odmawiam podania informacji</w:t>
      </w:r>
    </w:p>
    <w:p w:rsidR="00275678" w:rsidRDefault="00275678" w:rsidP="00275678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kategorii </w:t>
      </w:r>
      <w:r>
        <w:rPr>
          <w:rFonts w:ascii="Calibri-Bold" w:hAnsi="Calibri-Bold" w:cs="Calibri-Bold"/>
          <w:b/>
          <w:bCs/>
          <w:sz w:val="16"/>
          <w:szCs w:val="16"/>
        </w:rPr>
        <w:t xml:space="preserve">osób w innej niekorzystnej sytuacji społecznej </w:t>
      </w:r>
      <w:r>
        <w:rPr>
          <w:rFonts w:ascii="Calibri" w:hAnsi="Calibri" w:cs="Calibri"/>
          <w:sz w:val="16"/>
          <w:szCs w:val="16"/>
        </w:rPr>
        <w:t>należą:</w:t>
      </w:r>
    </w:p>
    <w:p w:rsidR="00275678" w:rsidRDefault="00275678" w:rsidP="00275678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- osoby z wykształceniem na poziomie ISCED 0 (przez co należy rozumieć brak ukończenia poziomu ISCED 1) będące poza wiekiem typowym dla</w:t>
      </w:r>
      <w:r w:rsidR="00C37106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ukończenia poziomu ISCED 1,</w:t>
      </w:r>
    </w:p>
    <w:p w:rsidR="00275678" w:rsidRDefault="00275678" w:rsidP="00275678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- byli więźniowie,</w:t>
      </w:r>
    </w:p>
    <w:p w:rsidR="00275678" w:rsidRDefault="00275678" w:rsidP="00275678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- narkomani,</w:t>
      </w:r>
    </w:p>
    <w:p w:rsidR="00275678" w:rsidRDefault="00275678" w:rsidP="00275678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- osoby bezdomne lub wykluczone z dostępu do mieszkań,</w:t>
      </w:r>
    </w:p>
    <w:p w:rsidR="00275678" w:rsidRDefault="00275678" w:rsidP="00275678">
      <w:pPr>
        <w:shd w:val="clear" w:color="auto" w:fill="FFFFFF"/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- osoby z obszarów wiejskich.</w:t>
      </w:r>
    </w:p>
    <w:p w:rsidR="00275678" w:rsidRDefault="00275678" w:rsidP="00275678">
      <w:pPr>
        <w:shd w:val="clear" w:color="auto" w:fill="FFFFFF"/>
        <w:spacing w:after="0"/>
        <w:rPr>
          <w:rFonts w:ascii="Calibri" w:hAnsi="Calibri" w:cs="Calibri"/>
          <w:sz w:val="16"/>
          <w:szCs w:val="16"/>
        </w:rPr>
      </w:pPr>
    </w:p>
    <w:p w:rsidR="00275678" w:rsidRDefault="00275678" w:rsidP="00275678">
      <w:pPr>
        <w:shd w:val="clear" w:color="auto" w:fill="FFFFFF"/>
        <w:spacing w:after="0"/>
        <w:rPr>
          <w:rFonts w:ascii="Calibri" w:hAnsi="Calibri" w:cs="Calibri"/>
          <w:sz w:val="16"/>
          <w:szCs w:val="16"/>
        </w:rPr>
      </w:pPr>
    </w:p>
    <w:p w:rsidR="00275678" w:rsidRDefault="00275678" w:rsidP="00275678">
      <w:pPr>
        <w:shd w:val="clear" w:color="auto" w:fill="FFFFFF"/>
        <w:spacing w:after="0"/>
        <w:rPr>
          <w:rFonts w:ascii="Calibri" w:hAnsi="Calibri" w:cs="Calibri"/>
          <w:sz w:val="16"/>
          <w:szCs w:val="16"/>
        </w:rPr>
      </w:pPr>
    </w:p>
    <w:p w:rsidR="00275678" w:rsidRDefault="00275678" w:rsidP="00275678">
      <w:pPr>
        <w:shd w:val="clear" w:color="auto" w:fill="FFFFFF"/>
        <w:spacing w:after="0"/>
        <w:rPr>
          <w:rFonts w:ascii="Calibri" w:hAnsi="Calibri" w:cs="Calibri"/>
          <w:sz w:val="16"/>
          <w:szCs w:val="16"/>
        </w:rPr>
      </w:pPr>
    </w:p>
    <w:p w:rsidR="00275678" w:rsidRDefault="00275678" w:rsidP="00275678">
      <w:pPr>
        <w:autoSpaceDE w:val="0"/>
        <w:autoSpaceDN w:val="0"/>
        <w:adjustRightInd w:val="0"/>
        <w:spacing w:after="0" w:line="240" w:lineRule="auto"/>
        <w:ind w:left="354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…………………………………………………………………</w:t>
      </w:r>
    </w:p>
    <w:p w:rsidR="00275678" w:rsidRDefault="00275678" w:rsidP="00275678">
      <w:pPr>
        <w:shd w:val="clear" w:color="auto" w:fill="FFFFFF"/>
        <w:spacing w:after="0"/>
        <w:ind w:left="4248" w:firstLine="708"/>
      </w:pPr>
      <w:r>
        <w:rPr>
          <w:rFonts w:ascii="ArialMT" w:hAnsi="ArialMT" w:cs="ArialMT"/>
          <w:sz w:val="20"/>
          <w:szCs w:val="20"/>
        </w:rPr>
        <w:t>Data i podpis kandydata</w:t>
      </w:r>
    </w:p>
    <w:p w:rsidR="00007804" w:rsidRDefault="00007804"/>
    <w:sectPr w:rsidR="00007804" w:rsidSect="00583412">
      <w:headerReference w:type="default" r:id="rId6"/>
      <w:pgSz w:w="11906" w:h="16838"/>
      <w:pgMar w:top="1417" w:right="1417" w:bottom="1417" w:left="1417" w:header="19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3B" w:rsidRDefault="00C37106">
      <w:pPr>
        <w:spacing w:after="0" w:line="240" w:lineRule="auto"/>
      </w:pPr>
      <w:r>
        <w:separator/>
      </w:r>
    </w:p>
  </w:endnote>
  <w:endnote w:type="continuationSeparator" w:id="0">
    <w:p w:rsidR="002B243B" w:rsidRDefault="00C3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3B" w:rsidRDefault="00C37106">
      <w:pPr>
        <w:spacing w:after="0" w:line="240" w:lineRule="auto"/>
      </w:pPr>
      <w:r>
        <w:separator/>
      </w:r>
    </w:p>
  </w:footnote>
  <w:footnote w:type="continuationSeparator" w:id="0">
    <w:p w:rsidR="002B243B" w:rsidRDefault="00C3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C9" w:rsidRDefault="00C371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-1021715</wp:posOffset>
          </wp:positionV>
          <wp:extent cx="5760720" cy="844550"/>
          <wp:effectExtent l="0" t="0" r="0" b="0"/>
          <wp:wrapSquare wrapText="bothSides"/>
          <wp:docPr id="1" name="Obraz 1" descr="EFS achromatyczny pozi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 achromatyczny pozio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678"/>
    <w:rsid w:val="00007804"/>
    <w:rsid w:val="00275678"/>
    <w:rsid w:val="002A6E51"/>
    <w:rsid w:val="002B243B"/>
    <w:rsid w:val="002E2EAC"/>
    <w:rsid w:val="004C6677"/>
    <w:rsid w:val="00514C1E"/>
    <w:rsid w:val="009D06B5"/>
    <w:rsid w:val="00B4626A"/>
    <w:rsid w:val="00BA5891"/>
    <w:rsid w:val="00C37106"/>
    <w:rsid w:val="00E1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4D364735-4B73-4D83-99C5-8EFD5175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78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678"/>
  </w:style>
  <w:style w:type="character" w:styleId="Hipercze">
    <w:name w:val="Hyperlink"/>
    <w:basedOn w:val="Domylnaczcionkaakapitu"/>
    <w:uiPriority w:val="99"/>
    <w:unhideWhenUsed/>
    <w:rsid w:val="00275678"/>
    <w:rPr>
      <w:color w:val="C2D69B" w:themeColor="accent3" w:themeTint="99"/>
      <w:u w:val="single"/>
    </w:rPr>
  </w:style>
  <w:style w:type="paragraph" w:customStyle="1" w:styleId="Stopka-ukryty">
    <w:name w:val="Stopka - ukryty"/>
    <w:basedOn w:val="Normalny"/>
    <w:link w:val="Stopka-ukrytyZnak"/>
    <w:rsid w:val="00275678"/>
    <w:pPr>
      <w:jc w:val="center"/>
    </w:pPr>
    <w:rPr>
      <w:color w:val="FFFFFF" w:themeColor="background1"/>
      <w:sz w:val="16"/>
      <w:szCs w:val="16"/>
    </w:rPr>
  </w:style>
  <w:style w:type="character" w:customStyle="1" w:styleId="Stopka-ukrytyZnak">
    <w:name w:val="Stopka - ukryty Znak"/>
    <w:basedOn w:val="Domylnaczcionkaakapitu"/>
    <w:link w:val="Stopka-ukryty"/>
    <w:rsid w:val="00275678"/>
    <w:rPr>
      <w:color w:val="FFFFFF" w:themeColor="background1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37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Bidakowski</dc:creator>
  <cp:lastModifiedBy>pup</cp:lastModifiedBy>
  <cp:revision>6</cp:revision>
  <dcterms:created xsi:type="dcterms:W3CDTF">2017-02-07T06:02:00Z</dcterms:created>
  <dcterms:modified xsi:type="dcterms:W3CDTF">2018-02-19T06:55:00Z</dcterms:modified>
</cp:coreProperties>
</file>